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</w:tblGrid>
      <w:tr w:rsidR="001C32BD" w:rsidRPr="00DA6CCE" w:rsidTr="003B4B63">
        <w:trPr>
          <w:trHeight w:val="1508"/>
        </w:trPr>
        <w:tc>
          <w:tcPr>
            <w:tcW w:w="1431" w:type="dxa"/>
          </w:tcPr>
          <w:p w:rsidR="00ED6A97" w:rsidRPr="00DA6CCE" w:rsidRDefault="00F9246A" w:rsidP="001C32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Выпуск №1</w:t>
            </w:r>
          </w:p>
          <w:p w:rsidR="000D0AAA" w:rsidRPr="00DA6CCE" w:rsidRDefault="00F9246A" w:rsidP="001C32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C32BD" w:rsidRPr="00DA6CCE" w:rsidRDefault="00F9246A" w:rsidP="001C32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32BD" w:rsidRPr="00DA6C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7A29C6" w:rsidRPr="003B4B63" w:rsidRDefault="007A29C6" w:rsidP="00F73BE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A6CCE">
        <w:rPr>
          <w:rFonts w:ascii="Times New Roman" w:hAnsi="Times New Roman" w:cs="Times New Roman"/>
          <w:sz w:val="24"/>
          <w:szCs w:val="24"/>
        </w:rPr>
        <w:t>Газета М</w:t>
      </w:r>
      <w:r w:rsidR="00BF5FF4" w:rsidRPr="00DA6CCE">
        <w:rPr>
          <w:rFonts w:ascii="Times New Roman" w:hAnsi="Times New Roman" w:cs="Times New Roman"/>
          <w:sz w:val="24"/>
          <w:szCs w:val="24"/>
        </w:rPr>
        <w:t>БДОУ детского сада №1 «Солнышко</w:t>
      </w:r>
      <w:r w:rsidR="003B4B63">
        <w:rPr>
          <w:rFonts w:ascii="Times New Roman" w:hAnsi="Times New Roman" w:cs="Times New Roman"/>
          <w:sz w:val="24"/>
          <w:szCs w:val="24"/>
        </w:rPr>
        <w:t>»</w:t>
      </w:r>
    </w:p>
    <w:p w:rsidR="007A29C6" w:rsidRPr="00DA6CCE" w:rsidRDefault="007A29C6" w:rsidP="00864B88">
      <w:pPr>
        <w:pStyle w:val="a8"/>
        <w:rPr>
          <w:rFonts w:ascii="Times New Roman" w:hAnsi="Times New Roman" w:cs="Times New Roman"/>
          <w:sz w:val="24"/>
          <w:szCs w:val="24"/>
        </w:rPr>
      </w:pPr>
      <w:r w:rsidRPr="00DA6C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5FF4" w:rsidRPr="00DA6C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6CCE">
        <w:rPr>
          <w:rFonts w:ascii="Times New Roman" w:hAnsi="Times New Roman" w:cs="Times New Roman"/>
          <w:sz w:val="24"/>
          <w:szCs w:val="24"/>
        </w:rPr>
        <w:t xml:space="preserve"> п. Некрасовское</w:t>
      </w:r>
    </w:p>
    <w:p w:rsidR="00D90838" w:rsidRPr="00DA6CCE" w:rsidRDefault="007A29C6" w:rsidP="00864B88">
      <w:pPr>
        <w:pStyle w:val="a8"/>
        <w:rPr>
          <w:rFonts w:ascii="Times New Roman" w:hAnsi="Times New Roman" w:cs="Times New Roman"/>
          <w:sz w:val="24"/>
          <w:szCs w:val="24"/>
        </w:rPr>
      </w:pPr>
      <w:r w:rsidRPr="00DA6C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686AE55B" wp14:editId="67EDC62C">
            <wp:simplePos x="0" y="0"/>
            <wp:positionH relativeFrom="column">
              <wp:posOffset>-635</wp:posOffset>
            </wp:positionH>
            <wp:positionV relativeFrom="paragraph">
              <wp:posOffset>171450</wp:posOffset>
            </wp:positionV>
            <wp:extent cx="2124075" cy="1967230"/>
            <wp:effectExtent l="0" t="0" r="9525" b="0"/>
            <wp:wrapThrough wrapText="bothSides">
              <wp:wrapPolygon edited="0">
                <wp:start x="0" y="0"/>
                <wp:lineTo x="0" y="21335"/>
                <wp:lineTo x="21503" y="21335"/>
                <wp:lineTo x="21503" y="0"/>
                <wp:lineTo x="0" y="0"/>
              </wp:wrapPolygon>
            </wp:wrapThrough>
            <wp:docPr id="2" name="Рисунок 2" descr="C:\Users\1\Desktop\газета\b7e5c57f9cecb23e74d615fcf233b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азета\b7e5c57f9cecb23e74d615fcf233b4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CC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90838" w:rsidRPr="00DA6CCE" w:rsidRDefault="00D90838" w:rsidP="00864B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0838" w:rsidRPr="00DA6CCE" w:rsidRDefault="00D90838" w:rsidP="00864B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0838" w:rsidRPr="00DA6CCE" w:rsidRDefault="00BF5FF4" w:rsidP="00864B88">
      <w:pPr>
        <w:pStyle w:val="a8"/>
        <w:rPr>
          <w:rFonts w:ascii="Times New Roman" w:hAnsi="Times New Roman" w:cs="Times New Roman"/>
          <w:sz w:val="24"/>
          <w:szCs w:val="24"/>
        </w:rPr>
      </w:pPr>
      <w:r w:rsidRPr="00DA6C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D87854" wp14:editId="368CE909">
                <wp:simplePos x="0" y="0"/>
                <wp:positionH relativeFrom="column">
                  <wp:posOffset>1575435</wp:posOffset>
                </wp:positionH>
                <wp:positionV relativeFrom="paragraph">
                  <wp:posOffset>125730</wp:posOffset>
                </wp:positionV>
                <wp:extent cx="4692650" cy="77851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6511" w:rsidRPr="007A29C6" w:rsidRDefault="003B4B63" w:rsidP="00864B88">
                            <w:pPr>
                              <w:pStyle w:val="a6"/>
                              <w:rPr>
                                <w:b/>
                                <w:color w:val="FFFF00"/>
                                <w:spacing w:val="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7D8785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4.05pt;margin-top:9.9pt;width:369.5pt;height:6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" filled="f" stroked="f">
                <v:textbox>
                  <w:txbxContent>
                    <w:p w:rsidR="00526511" w:rsidRPr="007A29C6" w:rsidRDefault="003B4B63" w:rsidP="00864B88">
                      <w:pPr>
                        <w:pStyle w:val="a6"/>
                        <w:rPr>
                          <w:b/>
                          <w:color w:val="FFFF00"/>
                          <w:spacing w:val="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00"/>
                          <w:spacing w:val="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90838" w:rsidRPr="00DA6CCE" w:rsidRDefault="00D90838" w:rsidP="00864B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0838" w:rsidRPr="003B4B63" w:rsidRDefault="003B4B63" w:rsidP="003B4B63">
      <w:pPr>
        <w:pStyle w:val="a8"/>
        <w:tabs>
          <w:tab w:val="left" w:pos="1695"/>
        </w:tabs>
        <w:jc w:val="center"/>
        <w:rPr>
          <w:rFonts w:ascii="Comic Sans MS" w:hAnsi="Comic Sans MS" w:cs="Times New Roman"/>
          <w:b/>
          <w:color w:val="E36C0A" w:themeColor="accent6" w:themeShade="BF"/>
          <w:sz w:val="96"/>
          <w:szCs w:val="24"/>
        </w:rPr>
      </w:pPr>
      <w:r w:rsidRPr="003B4B63">
        <w:rPr>
          <w:rFonts w:ascii="Comic Sans MS" w:hAnsi="Comic Sans MS" w:cs="Times New Roman"/>
          <w:b/>
          <w:color w:val="E36C0A" w:themeColor="accent6" w:themeShade="BF"/>
          <w:sz w:val="96"/>
          <w:szCs w:val="24"/>
        </w:rPr>
        <w:t>«Солнышко»</w:t>
      </w:r>
    </w:p>
    <w:p w:rsidR="00D90838" w:rsidRDefault="00D90838" w:rsidP="00864B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34CF" w:rsidRPr="00DA6CCE" w:rsidRDefault="008F34CF" w:rsidP="00864B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51DA" w:rsidRDefault="00B22C70" w:rsidP="00BE51DA">
      <w:pPr>
        <w:spacing w:after="0" w:line="360" w:lineRule="auto"/>
        <w:rPr>
          <w:rFonts w:ascii="Comic Sans MS" w:hAnsi="Comic Sans MS" w:cs="Times New Roman"/>
          <w:b/>
          <w:color w:val="C00000"/>
          <w:sz w:val="32"/>
          <w:szCs w:val="24"/>
        </w:rPr>
      </w:pPr>
      <w:r w:rsidRPr="00E51081">
        <w:rPr>
          <w:rFonts w:ascii="Comic Sans MS" w:hAnsi="Comic Sans MS" w:cs="Times New Roman"/>
          <w:b/>
          <w:color w:val="C00000"/>
          <w:sz w:val="32"/>
          <w:szCs w:val="24"/>
        </w:rPr>
        <w:t>Консультации для родителей.</w:t>
      </w:r>
    </w:p>
    <w:p w:rsidR="00F9246A" w:rsidRDefault="00F9246A" w:rsidP="00F9246A">
      <w:pPr>
        <w:spacing w:after="0" w:line="360" w:lineRule="auto"/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"Как правильно играть с ребенком?"</w:t>
      </w:r>
    </w:p>
    <w:p w:rsidR="00F9246A" w:rsidRPr="00F9246A" w:rsidRDefault="00F9246A" w:rsidP="00F9246A">
      <w:pPr>
        <w:pStyle w:val="a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924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«Воспитание детей – это преимущественно обучение тому, в какие игры следует играть…»</w:t>
      </w:r>
      <w:r w:rsidRPr="00F924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Эрик Берн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папы и мамы думают: «А нам-то, зачем играть с детьми? Неужели мы будем возиться вместе с ними в песочнице или играть в куклы? Детям важно общение со сверстниками, а нас-то их сверстниками точно не назовешь».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В чем-то такие родители, конечно, правы: детям ВАЖНО общаться между собой. Куда меньше правы те взрослые, которые на предложение ребенка поиграть с ним только тоскливо возводят глаза к небу и ворчат: «Ну, сколько можно? Какие игры?» У меня до сих пор не сделаны домашние дела! Ты уж поиграй как-нибудь сам…»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Кому играть?</w:t>
      </w:r>
      <w:r w:rsidRPr="00F9246A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- ребенок может (и должен) играть с самим собой;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- со взрослыми (родители, воспитатели и т.д.);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- со сверстниками.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Когда играть?</w:t>
      </w:r>
      <w:r w:rsidRPr="00F9246A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Вечно занятым на работе и дома мамам и папам трудно выкроить хоть немного свободного времени и потратить его на игру с ребенком.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Иногда возможность </w:t>
      </w:r>
      <w:r w:rsidRPr="00F9246A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поиграть с ребенком может выпадать в самых неожиданных ситуациях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которые, на первый взгляд, меньше всего приспособлены для игрового общения.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Занимаясь домашними делами</w:t>
      </w:r>
      <w:r w:rsidRPr="00F9246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…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Дайте ребенку кучу старых журналов, из которых вы разрешили ему вырезать картинки. Вроде бы ничего особенного он не делает, но ведь потом эти картинки можно наклеить на картонные карточки, и у вас получится превосходный предметный игровой материал, который можно будет использовать с самыми разными игровыми целями: для игры в магазин, и для составления рассказов по картинкам… Или, например, вы стираете, а рядом с вами ваша дочка стирает кукольные одежки.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t>В очереди в поликлинике</w:t>
      </w:r>
      <w:r w:rsidRPr="00F9246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…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игры (особенно словесные) будто бы созданы для таких ситуаций, в которых приходится долго ждать… И «пробка» на дороге, и очередь в магазине, и ожидание в парикмахерской – все это время, которое мы обычно тратим впустую, можно использовать рационально.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Но и от игр можно устать. Мы советуем игры, требующие серьезной работы ума или физической нагрузки – перенести на дневное время, а более спокойные – на вечернее.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Как играть?</w:t>
      </w:r>
      <w:r w:rsidRPr="00F9246A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основная беда, беда взрослых людей, состоит в том, что нам очень сложно бывает, играя с ребенком, делать это на его уровне. Из-за этого игра с ребенком может превратиться в ссору, взаимные недовольства, обиды, тогда как принести она должна была положительные эмоции, удовольствие от игрового процесса.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первое</w:t>
      </w:r>
      <w:r w:rsidRPr="00F9246A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>.</w:t>
      </w:r>
      <w:r w:rsidRPr="00F9246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Играя с ребенком, не будьте занудой. Играя с ребенком, не навязывайте ему свои правила игры и не опускайтесь до критики. Постарайтесь хотя бы на короткие моменты побыть таким же ребенком.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второе</w:t>
      </w:r>
      <w:r w:rsidRPr="00F9246A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>.</w:t>
      </w:r>
      <w:r w:rsidRPr="00F9246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Долой ожидание быстрых результатов! Играя с ребенком, мы стараемся разнообразить его досуг, но и научить чему-то полезному и нужному. Дети по своей природе – «накопители».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знания, полученные ребенком в игре, накапливаются и со временем приводят к качественным изменениям.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третье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. Подсказывайте, но осторожно! Иной раз ребенку действительно стоит помочь советом, подсказать игровое решение. Однако делать это каждый раз не стоит, впоследствии вы можете столкнуться с пассивностью ребенка в игровой деятельности.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четвертое</w:t>
      </w:r>
      <w:r w:rsidRPr="00F9246A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>.</w:t>
      </w:r>
      <w:r w:rsidRPr="00F9246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Прежде чем играть, задумайтесь над тем, дорос ли ребенок до этой игры? Игра должна быть доступна для ребенка, но в то же время содержать в себе элемент нового.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пятое</w:t>
      </w:r>
      <w:r w:rsidRPr="00F9246A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>.</w:t>
      </w:r>
      <w:r w:rsidRPr="00F9246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должна помогать формировать характер ребенка. Ваш ребенок чересчур активен? В этом случае следует обратить внимание на формирование у него волевых качеств характера. Существует целый ряд игр, которые учат ребенка самоконтролю. Ваш ребенок, наоборот, пассивен? Уделите внимание играм, провоцирующим ребенка на активность. Не скупитесь на похвалу.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шестое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. Не бойтесь разнообразия в игре! Ум ребенка гибок, и опасения по поводу того, что у ребенка будет «каша в голове» совершенно напрасны. 10 минут сегодня, столько же завтра, перерыв в день-другой и вновь возвращение к той же теме в игре – вот что сделает обучение и развитие ненавязчивым.</w:t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3A213B">
        <w:rPr>
          <w:rFonts w:ascii="Comic Sans MS" w:hAnsi="Comic Sans MS" w:cs="Times New Roman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46464" behindDoc="0" locked="0" layoutInCell="1" allowOverlap="1" wp14:anchorId="1D256C1F" wp14:editId="3FB19C28">
            <wp:simplePos x="0" y="0"/>
            <wp:positionH relativeFrom="column">
              <wp:posOffset>4526915</wp:posOffset>
            </wp:positionH>
            <wp:positionV relativeFrom="paragraph">
              <wp:posOffset>6055360</wp:posOffset>
            </wp:positionV>
            <wp:extent cx="1857375" cy="3705860"/>
            <wp:effectExtent l="0" t="0" r="9525" b="8890"/>
            <wp:wrapThrough wrapText="bothSides">
              <wp:wrapPolygon edited="0">
                <wp:start x="0" y="0"/>
                <wp:lineTo x="0" y="21541"/>
                <wp:lineTo x="21489" y="21541"/>
                <wp:lineTo x="21489" y="0"/>
                <wp:lineTo x="0" y="0"/>
              </wp:wrapPolygon>
            </wp:wrapThrough>
            <wp:docPr id="3" name="Рисунок 3" descr="C:\Users\user\Desktop\aiboli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bolit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46A">
        <w:rPr>
          <w:rFonts w:ascii="Times New Roman" w:hAnsi="Times New Roman" w:cs="Times New Roman"/>
          <w:sz w:val="24"/>
          <w:szCs w:val="24"/>
        </w:rPr>
        <w:br/>
      </w:r>
      <w:r w:rsidRPr="00F9246A">
        <w:rPr>
          <w:rStyle w:val="ac"/>
          <w:rFonts w:ascii="Times New Roman" w:hAnsi="Times New Roman" w:cs="Times New Roman"/>
          <w:i/>
          <w:color w:val="7030A0"/>
          <w:sz w:val="24"/>
          <w:szCs w:val="24"/>
          <w:bdr w:val="none" w:sz="0" w:space="0" w:color="auto" w:frame="1"/>
          <w:shd w:val="clear" w:color="auto" w:fill="FFFFFF"/>
        </w:rPr>
        <w:t>Правило седьмое</w:t>
      </w:r>
      <w:r w:rsidRPr="00F9246A">
        <w:rPr>
          <w:rFonts w:ascii="Times New Roman" w:hAnsi="Times New Roman" w:cs="Times New Roman"/>
          <w:sz w:val="24"/>
          <w:szCs w:val="24"/>
          <w:shd w:val="clear" w:color="auto" w:fill="FFFFFF"/>
        </w:rPr>
        <w:t>. Играя, учитывайте пол ребенка. Если у вас подрастает маленький мужчина, то не ленитесь играть с ним в игры, развивающие его физически, а также игры, учащие помогать слабым, заботиться о других. Если это девочка, то помогайте ей с помощью игр осмыслить свою роль в ее будущей семье.</w:t>
      </w:r>
    </w:p>
    <w:p w:rsidR="00E20AAA" w:rsidRDefault="00E20AAA" w:rsidP="003A213B">
      <w:pPr>
        <w:spacing w:after="0" w:line="360" w:lineRule="auto"/>
        <w:jc w:val="center"/>
        <w:rPr>
          <w:rFonts w:ascii="Comic Sans MS" w:hAnsi="Comic Sans MS" w:cs="Times New Roman"/>
          <w:b/>
          <w:color w:val="C00000"/>
          <w:sz w:val="36"/>
        </w:rPr>
      </w:pPr>
      <w:r w:rsidRPr="003A213B">
        <w:rPr>
          <w:rFonts w:ascii="Comic Sans MS" w:hAnsi="Comic Sans MS" w:cs="Times New Roman"/>
          <w:b/>
          <w:color w:val="C00000"/>
          <w:sz w:val="36"/>
        </w:rPr>
        <w:t>Советы Айболита</w:t>
      </w:r>
      <w:r w:rsidR="003A213B" w:rsidRPr="003A213B">
        <w:rPr>
          <w:rFonts w:ascii="Comic Sans MS" w:hAnsi="Comic Sans MS" w:cs="Times New Roman"/>
          <w:b/>
          <w:color w:val="C00000"/>
          <w:sz w:val="36"/>
        </w:rPr>
        <w:t>!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Cs w:val="21"/>
        </w:rPr>
      </w:pPr>
      <w:r w:rsidRPr="00161048">
        <w:rPr>
          <w:rStyle w:val="ac"/>
          <w:rFonts w:ascii="Verdana" w:eastAsiaTheme="majorEastAsia" w:hAnsi="Verdana"/>
          <w:color w:val="FF0000"/>
          <w:szCs w:val="21"/>
          <w:u w:val="single"/>
          <w:bdr w:val="none" w:sz="0" w:space="0" w:color="auto" w:frame="1"/>
        </w:rPr>
        <w:t>Растим здорового ребенка.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right="75"/>
        <w:textAlignment w:val="baseline"/>
        <w:rPr>
          <w:sz w:val="32"/>
          <w:bdr w:val="none" w:sz="0" w:space="0" w:color="auto" w:frame="1"/>
        </w:rPr>
      </w:pP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right="75"/>
        <w:textAlignment w:val="baseline"/>
      </w:pPr>
      <w:r w:rsidRPr="00161048">
        <w:rPr>
          <w:bdr w:val="none" w:sz="0" w:space="0" w:color="auto" w:frame="1"/>
        </w:rPr>
        <w:t>Забота о здоровье ребенка должна начинаться с самого раннего возраста, а еще лучше до его рождения, ведь на физическое состояние младенца влияет не только поведение матери во время беременности, но и образ жизни обеих родителей до зачатия малыша. Так что если хотите, чтобы Ваш ребенок вырос здоровой, красивой, жизнерадостной и успешной личностью, тщательно заботится о его здоровье надо начать как можно раньше.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right="75"/>
        <w:textAlignment w:val="baseline"/>
      </w:pPr>
      <w:r w:rsidRPr="00161048">
        <w:rPr>
          <w:bdr w:val="none" w:sz="0" w:space="0" w:color="auto" w:frame="1"/>
        </w:rPr>
        <w:t>Итак, основные советы по здоровью детей.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left="450" w:right="75"/>
        <w:textAlignment w:val="baseline"/>
      </w:pPr>
      <w:r w:rsidRPr="00161048">
        <w:rPr>
          <w:bdr w:val="none" w:sz="0" w:space="0" w:color="auto" w:frame="1"/>
        </w:rPr>
        <w:t xml:space="preserve">·         Залог здоровья – правильное питание. Его основы достаточно просты: больше фруктов, овощей и жиров растительного происхождения. Обязательны каши, рыба, мясо, </w:t>
      </w:r>
      <w:r w:rsidRPr="00161048">
        <w:rPr>
          <w:bdr w:val="none" w:sz="0" w:space="0" w:color="auto" w:frame="1"/>
        </w:rPr>
        <w:lastRenderedPageBreak/>
        <w:t xml:space="preserve">а также молочные и кисломолочные продукты. При этом из рациона следует исключить </w:t>
      </w:r>
      <w:proofErr w:type="spellStart"/>
      <w:r w:rsidRPr="00161048">
        <w:rPr>
          <w:bdr w:val="none" w:sz="0" w:space="0" w:color="auto" w:frame="1"/>
        </w:rPr>
        <w:t>легкоусваеваемые</w:t>
      </w:r>
      <w:proofErr w:type="spellEnd"/>
      <w:r w:rsidRPr="00161048">
        <w:rPr>
          <w:bdr w:val="none" w:sz="0" w:space="0" w:color="auto" w:frame="1"/>
        </w:rPr>
        <w:t xml:space="preserve"> углеводы (торты, конфеты, шоколад), слишком жирную, а также жареную пищу. Свинину лучше заменить курятиной или телятиной, пирожные – сухофруктами. 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left="450" w:right="75"/>
        <w:textAlignment w:val="baseline"/>
      </w:pPr>
      <w:r w:rsidRPr="00161048">
        <w:rPr>
          <w:i/>
          <w:color w:val="C00000"/>
          <w:u w:val="single"/>
          <w:bdr w:val="none" w:sz="0" w:space="0" w:color="auto" w:frame="1"/>
        </w:rPr>
        <w:t>·         Зарядка и активный образ жизни</w:t>
      </w:r>
      <w:r w:rsidRPr="00161048">
        <w:rPr>
          <w:bdr w:val="none" w:sz="0" w:space="0" w:color="auto" w:frame="1"/>
        </w:rPr>
        <w:t>. Для здоровья нужно движение. Чем активней ребенок, тем лучше развиваются мышцы, опорно-двигательная и дыхательная система. Также ускоряется обмен веществ, что уменьшает количество токсинов в организме.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left="450" w:right="75"/>
        <w:textAlignment w:val="baseline"/>
      </w:pPr>
      <w:r w:rsidRPr="00161048">
        <w:rPr>
          <w:i/>
          <w:color w:val="C00000"/>
          <w:u w:val="single"/>
          <w:bdr w:val="none" w:sz="0" w:space="0" w:color="auto" w:frame="1"/>
        </w:rPr>
        <w:t>·         Табу на телевизор и компьютер</w:t>
      </w:r>
      <w:r w:rsidRPr="00161048">
        <w:rPr>
          <w:bdr w:val="none" w:sz="0" w:space="0" w:color="auto" w:frame="1"/>
        </w:rPr>
        <w:t>. Время, проведенное за этими устройствами, необходимо строго контролировать, ведь они плохо влияют на глаза, да и на организм в целом (электромагнитное излучение). Тщательно подбирайте фильмы, мультфильмы и телепередачи, которые смотрит ребенок. Поступающую к нему информацию важно контролировать. Это необходимо для морали и психического здоровья малыша.</w:t>
      </w:r>
    </w:p>
    <w:p w:rsidR="00161048" w:rsidRPr="00161048" w:rsidRDefault="00161048" w:rsidP="00161048">
      <w:pPr>
        <w:pStyle w:val="af7"/>
        <w:spacing w:before="0" w:beforeAutospacing="0" w:after="0" w:afterAutospacing="0" w:line="252" w:lineRule="atLeast"/>
        <w:ind w:left="450" w:right="75"/>
        <w:textAlignment w:val="baseline"/>
      </w:pPr>
      <w:r w:rsidRPr="00161048">
        <w:rPr>
          <w:i/>
          <w:color w:val="C00000"/>
          <w:u w:val="single"/>
          <w:bdr w:val="none" w:sz="0" w:space="0" w:color="auto" w:frame="1"/>
        </w:rPr>
        <w:t>·         Также нужно давать ребенку возможность самореализации</w:t>
      </w:r>
      <w:r w:rsidRPr="00161048">
        <w:rPr>
          <w:bdr w:val="none" w:sz="0" w:space="0" w:color="auto" w:frame="1"/>
        </w:rPr>
        <w:t>. Наиболее часто она осуществляется в игровой деятельности. Так что по возможности не следует её ограничивать. Хочет она поиграть в повара Вашими кастрюлями, позволяйте, ведь это не только игра, но и репетиция взрослой жизни. Ребенку необходим простор для деятельности. При чем Вам даже не придётся его создавать. Любой малыш может сделать игру из чего-угодно. Важно, как можно меньше ограничивать его в этом. К примеру дочка известного психолога Пиаже однажды просто стала рядом с отцом и оставалась абсолютно неподвижной. Когда удивленный родитель спросил, что она делает. Изобретательный ребенок ответил, чтобы ему не мешали, ведь она играет в церковь.</w:t>
      </w:r>
    </w:p>
    <w:p w:rsidR="00161048" w:rsidRDefault="00161048" w:rsidP="00161048">
      <w:pPr>
        <w:pStyle w:val="af7"/>
        <w:spacing w:before="15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161048" w:rsidRDefault="00255224" w:rsidP="00161048">
      <w:pPr>
        <w:spacing w:line="240" w:lineRule="auto"/>
        <w:jc w:val="center"/>
        <w:rPr>
          <w:rFonts w:ascii="Comic Sans MS" w:hAnsi="Comic Sans MS" w:cs="Times New Roman"/>
          <w:b/>
          <w:color w:val="C00000"/>
          <w:sz w:val="36"/>
          <w:szCs w:val="24"/>
        </w:rPr>
      </w:pPr>
      <w:r w:rsidRPr="003A213B">
        <w:rPr>
          <w:rFonts w:ascii="Comic Sans MS" w:hAnsi="Comic Sans MS" w:cs="Times New Roman"/>
          <w:b/>
          <w:color w:val="C00000"/>
          <w:sz w:val="36"/>
          <w:szCs w:val="24"/>
        </w:rPr>
        <w:t>Игры по дороге в детский сад.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5F686D8" wp14:editId="2D9FCF88">
            <wp:simplePos x="0" y="0"/>
            <wp:positionH relativeFrom="column">
              <wp:posOffset>3955415</wp:posOffset>
            </wp:positionH>
            <wp:positionV relativeFrom="paragraph">
              <wp:posOffset>13970</wp:posOffset>
            </wp:positionV>
            <wp:extent cx="25146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hrough>
            <wp:docPr id="9" name="Рисунок 9" descr="https://xn----8sbafar2bwfctnifu9c.xn--p1ai/wp-content/uploads/2019/03/%D0%9F%D0%A0-3782-%D0%9C%D0%98%D0%9D%D0%98%D0%90%D0%A2%D0%AE%D0%A0%D0%90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afar2bwfctnifu9c.xn--p1ai/wp-content/uploads/2019/03/%D0%9F%D0%A0-3782-%D0%9C%D0%98%D0%9D%D0%98%D0%90%D0%A2%D0%AE%D0%A0%D0%90-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48">
        <w:rPr>
          <w:rFonts w:ascii="Times New Roman" w:hAnsi="Times New Roman" w:cs="Times New Roman"/>
          <w:sz w:val="24"/>
          <w:szCs w:val="24"/>
        </w:rPr>
        <w:t xml:space="preserve">Каждое утро одно и тоже – ребёнок не хочет идти в детский сад, а если идёт, то очень медленно – сокрушается мама малыша. Как сделать так, чтобы дорога в детский сад стала интереснее, а утро добрым? Решение есть! Предложите ребёнку поиграть в одну из </w:t>
      </w:r>
      <w:r w:rsidR="00BF21A6" w:rsidRPr="00161048">
        <w:rPr>
          <w:rFonts w:ascii="Times New Roman" w:hAnsi="Times New Roman" w:cs="Times New Roman"/>
          <w:sz w:val="24"/>
          <w:szCs w:val="24"/>
        </w:rPr>
        <w:t>игр,</w:t>
      </w:r>
      <w:r w:rsidRPr="00161048">
        <w:rPr>
          <w:rFonts w:ascii="Times New Roman" w:hAnsi="Times New Roman" w:cs="Times New Roman"/>
          <w:sz w:val="24"/>
          <w:szCs w:val="24"/>
        </w:rPr>
        <w:t xml:space="preserve"> </w:t>
      </w:r>
      <w:r w:rsidR="00BF21A6" w:rsidRPr="00161048">
        <w:rPr>
          <w:rFonts w:ascii="Times New Roman" w:hAnsi="Times New Roman" w:cs="Times New Roman"/>
          <w:sz w:val="24"/>
          <w:szCs w:val="24"/>
        </w:rPr>
        <w:t>здесь</w:t>
      </w:r>
      <w:r w:rsidRPr="00161048">
        <w:rPr>
          <w:rFonts w:ascii="Times New Roman" w:hAnsi="Times New Roman" w:cs="Times New Roman"/>
          <w:sz w:val="24"/>
          <w:szCs w:val="24"/>
        </w:rPr>
        <w:t xml:space="preserve"> вы найдёте способы, которые ускорят движение, если ребёнок идёт медленно, речевые и познавательные игры отвлекут малыша от переживаний, связанных с детским садом, создадут благоприятный фон нового дня.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b/>
          <w:bCs/>
          <w:sz w:val="24"/>
          <w:szCs w:val="24"/>
        </w:rPr>
        <w:t>Во что поиграть по дороге домой?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Пришло время вернуться домой из детского сада. Теперь можно не спешить. Есть время рассмотреть окружающий мир.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1.     Понаблюдайте за сезонными изменениями природы. Обратите внимание малыша на то, как меняется цвет снега с приходом весны, цвет листьев, во что превращается почка, росточек, цветок.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2.     Перечислите названия растений, встречающихся по пути, сравните их по размеру, найдите самое высокое или самое низкое, чем похожи и чем отличаются листья разных деревьев. Можно сравнить дома по высоте и длине.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3.     Поиграйте в игру «Я вижу что-то…» (красное, квадратное, большое, полосатое). Задача: отгадать какой объект загадан.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4.     Перечислите характеристики объектов, которые встречаются по пути: машина – чёрная, большая, быстрая; дом – высокий, кирпичный, тёплый.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5.     Я знаю пять названий…в этой игре ребёнку нужно вспомнить предметы, относящиеся к заданной категории. Например, я знаю пять названий фруктов. Ребёнок перечисляет, а взрослый считает. Затем игроки меняются ролями.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6.     «Что я вижу?» Перечисляйте по очереди всё, что видите вокруг: я вижу машину, а я вижу людей и т.д.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 xml:space="preserve">7 К этой же теме относится игра «Назови одним словом». Взрослый произносит несколько слов, а ребёнок называет обобщающее слово, объединяющее их. </w:t>
      </w:r>
      <w:r w:rsidR="00BF21A6" w:rsidRPr="00161048">
        <w:rPr>
          <w:rFonts w:ascii="Times New Roman" w:hAnsi="Times New Roman" w:cs="Times New Roman"/>
          <w:sz w:val="24"/>
          <w:szCs w:val="24"/>
        </w:rPr>
        <w:t>Например,</w:t>
      </w:r>
      <w:r w:rsidRPr="00161048">
        <w:rPr>
          <w:rFonts w:ascii="Times New Roman" w:hAnsi="Times New Roman" w:cs="Times New Roman"/>
          <w:sz w:val="24"/>
          <w:szCs w:val="24"/>
        </w:rPr>
        <w:t xml:space="preserve"> огурец, свёкла, помидор, лук – это овощи.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С подобными играми дорога станет весёлой, познавательной.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Речевые игры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В дороге удобно играть в речевые игры. Они полезны для тренировки правильного звукопроизношения, учат вычленять звук из слова, расширяют словарный запас.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1   «А что ещё?» В этой игре ведущий задаёт вопросы, чередуя существительные и прилагательные. Игра может продолжаться бесконечно, единственное условие – не повторяться в ответах. Что бывает круглым? Мяч. Каким ещё бывает мяч? Синим. Что ещё бывает синим? Небо. Каким ещё бывает небо?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2.     Поиграйте в «Противоположности». Большой – маленький, широкий – узкий, высокий – низкий. Такая игра позволит обогатить и активизировать словарный запас ребёнка, развивает мышление.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3    В игре «Я большой, ты маленький» ребёнок учится менять форму слова на уменьшительно-ласкательную: если я дом, то ты (домик); я цветок, а ты? (цветочек). Ещё один вариант игры предполагает называние животных и детёнышей: я зайчиха, ты – зайчонок.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 xml:space="preserve">4.     «Речевые </w:t>
      </w:r>
      <w:proofErr w:type="spellStart"/>
      <w:r w:rsidRPr="0016104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61048">
        <w:rPr>
          <w:rFonts w:ascii="Times New Roman" w:hAnsi="Times New Roman" w:cs="Times New Roman"/>
          <w:sz w:val="24"/>
          <w:szCs w:val="24"/>
        </w:rPr>
        <w:t>». Задача ребёнка отгадать предмет по отдельным частям: стены, окно, крыша – это дом; толстый ствол, ветки, листья, корни – это дерево.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b/>
          <w:bCs/>
          <w:sz w:val="24"/>
          <w:szCs w:val="24"/>
        </w:rPr>
        <w:t>Во что поиграть по пути в садик?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1.    Ускорить темп помогут догонялки или соревнования «Кто быстрее добежит до…». Выберите объект, до которого будете соревноваться по ходу движения. На старт, внимание, марш! Физическая активность и соревновательный дух окончательно разбудят ребёнка и подарят весёлое настроение.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4.     Малыши любят изображать животных. В пути он с удовольствием покажет, как прыгает зайчик, подкрадывается кот, переваливается медведь, летит птица, бежит собака.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5.     «Что общего?» Для самых маленьких называем два слова из одной категории, например, что общего между коровой и козой? Это домашние животные, есть рога и т.д. Детям постарше подойдёт вариант, направленный на развитие творческого мышления и фантазии. Назовите предметы, на первый взгляд не связанные между собой. Например, что общего между чайником и домом с трубой? Из чайника идёт пар, из трубы идёт дым; у чайника и дома есть ручки.</w:t>
      </w:r>
    </w:p>
    <w:p w:rsidR="00161048" w:rsidRPr="00161048" w:rsidRDefault="00161048" w:rsidP="00161048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048">
        <w:rPr>
          <w:rFonts w:ascii="Times New Roman" w:hAnsi="Times New Roman" w:cs="Times New Roman"/>
          <w:sz w:val="24"/>
          <w:szCs w:val="24"/>
        </w:rPr>
        <w:t>Дорогие родители успехов вам и больше веры в возможности ребенка.</w:t>
      </w:r>
    </w:p>
    <w:p w:rsidR="00161048" w:rsidRDefault="00161048" w:rsidP="00161048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161048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20241D">
        <w:rPr>
          <w:rFonts w:ascii="Times New Roman" w:hAnsi="Times New Roman" w:cs="Times New Roman"/>
          <w:b/>
          <w:color w:val="7030A0"/>
          <w:sz w:val="32"/>
          <w:szCs w:val="24"/>
        </w:rPr>
        <w:t>Календарь праздничных дат.</w:t>
      </w:r>
    </w:p>
    <w:p w:rsidR="00161048" w:rsidRPr="00161048" w:rsidRDefault="00161048" w:rsidP="00161048">
      <w:pPr>
        <w:spacing w:line="240" w:lineRule="auto"/>
        <w:rPr>
          <w:rFonts w:ascii="Comic Sans MS" w:hAnsi="Comic Sans MS" w:cs="Times New Roman"/>
          <w:b/>
          <w:color w:val="C00000"/>
          <w:sz w:val="36"/>
          <w:szCs w:val="24"/>
        </w:rPr>
      </w:pPr>
      <w:r w:rsidRPr="00161048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37FFD0F8" wp14:editId="6C008612">
            <wp:simplePos x="0" y="0"/>
            <wp:positionH relativeFrom="column">
              <wp:posOffset>688340</wp:posOffset>
            </wp:positionH>
            <wp:positionV relativeFrom="paragraph">
              <wp:posOffset>9525</wp:posOffset>
            </wp:positionV>
            <wp:extent cx="5095875" cy="3602990"/>
            <wp:effectExtent l="0" t="0" r="9525" b="0"/>
            <wp:wrapThrough wrapText="bothSides">
              <wp:wrapPolygon edited="0">
                <wp:start x="0" y="0"/>
                <wp:lineTo x="0" y="21471"/>
                <wp:lineTo x="21560" y="21471"/>
                <wp:lineTo x="21560" y="0"/>
                <wp:lineTo x="0" y="0"/>
              </wp:wrapPolygon>
            </wp:wrapThrough>
            <wp:docPr id="6" name="Рисунок 6" descr="C:\Users\user\Desktop\календарь праздничных дат\3a663cf9fe90805596fe3025949dc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ь праздничных дат\3a663cf9fe90805596fe3025949dc9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CF" w:rsidRPr="0020241D" w:rsidRDefault="008F34CF" w:rsidP="002552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2552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224" w:rsidRDefault="00255224" w:rsidP="002552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224" w:rsidRDefault="00255224" w:rsidP="002552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224" w:rsidRDefault="00255224" w:rsidP="0025522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224" w:rsidRDefault="00255224" w:rsidP="002552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2552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2552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161048">
      <w:pPr>
        <w:spacing w:line="240" w:lineRule="auto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2552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255224" w:rsidRDefault="00255224" w:rsidP="0025522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bookmarkStart w:id="0" w:name="_GoBack"/>
      <w:bookmarkEnd w:id="0"/>
    </w:p>
    <w:sectPr w:rsidR="00255224" w:rsidSect="00BF4700">
      <w:type w:val="continuous"/>
      <w:pgSz w:w="11906" w:h="16838"/>
      <w:pgMar w:top="567" w:right="851" w:bottom="567" w:left="851" w:header="709" w:footer="709" w:gutter="0"/>
      <w:pgBorders>
        <w:top w:val="waveline" w:sz="10" w:space="1" w:color="auto"/>
        <w:left w:val="waveline" w:sz="10" w:space="4" w:color="auto"/>
        <w:bottom w:val="waveline" w:sz="10" w:space="1" w:color="auto"/>
        <w:right w:val="waveline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5997"/>
    <w:multiLevelType w:val="hybridMultilevel"/>
    <w:tmpl w:val="29C2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0EC2"/>
    <w:multiLevelType w:val="hybridMultilevel"/>
    <w:tmpl w:val="F4A04EF6"/>
    <w:lvl w:ilvl="0" w:tplc="04190009">
      <w:start w:val="1"/>
      <w:numFmt w:val="bullet"/>
      <w:lvlText w:val=""/>
      <w:lvlJc w:val="left"/>
      <w:pPr>
        <w:tabs>
          <w:tab w:val="num" w:pos="823"/>
        </w:tabs>
        <w:ind w:left="82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456F77C7"/>
    <w:multiLevelType w:val="hybridMultilevel"/>
    <w:tmpl w:val="AF86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D30B9"/>
    <w:multiLevelType w:val="hybridMultilevel"/>
    <w:tmpl w:val="198A33D6"/>
    <w:lvl w:ilvl="0" w:tplc="0A6C4A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39D6"/>
    <w:multiLevelType w:val="multilevel"/>
    <w:tmpl w:val="ED88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E6DAF"/>
    <w:multiLevelType w:val="hybridMultilevel"/>
    <w:tmpl w:val="C074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7C"/>
    <w:rsid w:val="000241D7"/>
    <w:rsid w:val="000C2FDD"/>
    <w:rsid w:val="000C622E"/>
    <w:rsid w:val="000D0AAA"/>
    <w:rsid w:val="000D3575"/>
    <w:rsid w:val="000D70D6"/>
    <w:rsid w:val="00126838"/>
    <w:rsid w:val="001362D2"/>
    <w:rsid w:val="00161048"/>
    <w:rsid w:val="00167006"/>
    <w:rsid w:val="00194AE6"/>
    <w:rsid w:val="001A5B89"/>
    <w:rsid w:val="001B1BA8"/>
    <w:rsid w:val="001B53EF"/>
    <w:rsid w:val="001B6324"/>
    <w:rsid w:val="001C32BD"/>
    <w:rsid w:val="001D294E"/>
    <w:rsid w:val="00200E86"/>
    <w:rsid w:val="0020241D"/>
    <w:rsid w:val="00255224"/>
    <w:rsid w:val="00285670"/>
    <w:rsid w:val="002C5E08"/>
    <w:rsid w:val="002E5354"/>
    <w:rsid w:val="003760E5"/>
    <w:rsid w:val="003A213B"/>
    <w:rsid w:val="003B4B63"/>
    <w:rsid w:val="003C0558"/>
    <w:rsid w:val="003C0BA5"/>
    <w:rsid w:val="003E2AEB"/>
    <w:rsid w:val="003F187F"/>
    <w:rsid w:val="00444098"/>
    <w:rsid w:val="004B29A9"/>
    <w:rsid w:val="004E465A"/>
    <w:rsid w:val="00507437"/>
    <w:rsid w:val="00525F86"/>
    <w:rsid w:val="00526511"/>
    <w:rsid w:val="005510E3"/>
    <w:rsid w:val="00562732"/>
    <w:rsid w:val="005674AF"/>
    <w:rsid w:val="00583F75"/>
    <w:rsid w:val="005A051E"/>
    <w:rsid w:val="005C2140"/>
    <w:rsid w:val="005C7D6F"/>
    <w:rsid w:val="007643ED"/>
    <w:rsid w:val="007A29C6"/>
    <w:rsid w:val="007A60C2"/>
    <w:rsid w:val="007D23E3"/>
    <w:rsid w:val="00821980"/>
    <w:rsid w:val="00864B88"/>
    <w:rsid w:val="0088790E"/>
    <w:rsid w:val="008D6DF7"/>
    <w:rsid w:val="008F2C00"/>
    <w:rsid w:val="008F34CF"/>
    <w:rsid w:val="009123E3"/>
    <w:rsid w:val="009A4E43"/>
    <w:rsid w:val="009C50A8"/>
    <w:rsid w:val="00A93EB0"/>
    <w:rsid w:val="00AB217C"/>
    <w:rsid w:val="00AB7029"/>
    <w:rsid w:val="00B22C70"/>
    <w:rsid w:val="00B37875"/>
    <w:rsid w:val="00B93A8A"/>
    <w:rsid w:val="00BB5B6C"/>
    <w:rsid w:val="00BB7C7E"/>
    <w:rsid w:val="00BE51DA"/>
    <w:rsid w:val="00BF0990"/>
    <w:rsid w:val="00BF21A6"/>
    <w:rsid w:val="00BF4700"/>
    <w:rsid w:val="00BF5FF4"/>
    <w:rsid w:val="00C46EB3"/>
    <w:rsid w:val="00C478DF"/>
    <w:rsid w:val="00CA2EDE"/>
    <w:rsid w:val="00CE1439"/>
    <w:rsid w:val="00CF0131"/>
    <w:rsid w:val="00D90838"/>
    <w:rsid w:val="00DA6CCE"/>
    <w:rsid w:val="00E20AAA"/>
    <w:rsid w:val="00E51081"/>
    <w:rsid w:val="00E6430F"/>
    <w:rsid w:val="00E817C8"/>
    <w:rsid w:val="00ED2E59"/>
    <w:rsid w:val="00ED6A97"/>
    <w:rsid w:val="00F43922"/>
    <w:rsid w:val="00F73BE4"/>
    <w:rsid w:val="00F9246A"/>
    <w:rsid w:val="00F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4"/>
  </w:style>
  <w:style w:type="paragraph" w:styleId="1">
    <w:name w:val="heading 1"/>
    <w:basedOn w:val="a"/>
    <w:next w:val="a"/>
    <w:link w:val="10"/>
    <w:uiPriority w:val="9"/>
    <w:qFormat/>
    <w:rsid w:val="00BF5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5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5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5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F5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5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F5FF4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BF5F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5F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-2">
    <w:name w:val="Light List Accent 2"/>
    <w:basedOn w:val="a1"/>
    <w:uiPriority w:val="61"/>
    <w:rsid w:val="00AB217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8">
    <w:name w:val="No Spacing"/>
    <w:uiPriority w:val="1"/>
    <w:qFormat/>
    <w:rsid w:val="00BF5F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9C6"/>
    <w:rPr>
      <w:rFonts w:ascii="Tahoma" w:hAnsi="Tahoma" w:cs="Tahoma"/>
      <w:sz w:val="16"/>
      <w:szCs w:val="16"/>
    </w:rPr>
  </w:style>
  <w:style w:type="paragraph" w:customStyle="1" w:styleId="ab">
    <w:name w:val="?????????? ???????"/>
    <w:basedOn w:val="a"/>
    <w:rsid w:val="00444098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5F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5F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5F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5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5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5F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F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">
    <w:name w:val="Strong"/>
    <w:basedOn w:val="a0"/>
    <w:uiPriority w:val="22"/>
    <w:qFormat/>
    <w:rsid w:val="00BF5FF4"/>
    <w:rPr>
      <w:b/>
      <w:bCs/>
    </w:rPr>
  </w:style>
  <w:style w:type="paragraph" w:styleId="ad">
    <w:name w:val="List Paragraph"/>
    <w:basedOn w:val="a"/>
    <w:uiPriority w:val="34"/>
    <w:qFormat/>
    <w:rsid w:val="00BF5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F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5FF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F5F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F5FF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F5FF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F5FF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F5FF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F5FF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F5FF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F5FF4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BF5F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9C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DA6C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A6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DA6C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A6CCE"/>
    <w:rPr>
      <w:sz w:val="16"/>
      <w:szCs w:val="16"/>
    </w:rPr>
  </w:style>
  <w:style w:type="paragraph" w:customStyle="1" w:styleId="c3">
    <w:name w:val="c3"/>
    <w:basedOn w:val="a"/>
    <w:rsid w:val="0025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5224"/>
  </w:style>
  <w:style w:type="character" w:customStyle="1" w:styleId="c1">
    <w:name w:val="c1"/>
    <w:basedOn w:val="a0"/>
    <w:rsid w:val="00255224"/>
  </w:style>
  <w:style w:type="character" w:customStyle="1" w:styleId="c4">
    <w:name w:val="c4"/>
    <w:basedOn w:val="a0"/>
    <w:rsid w:val="00255224"/>
  </w:style>
  <w:style w:type="character" w:customStyle="1" w:styleId="c9">
    <w:name w:val="c9"/>
    <w:basedOn w:val="a0"/>
    <w:rsid w:val="00255224"/>
  </w:style>
  <w:style w:type="character" w:styleId="af8">
    <w:name w:val="Hyperlink"/>
    <w:basedOn w:val="a0"/>
    <w:uiPriority w:val="99"/>
    <w:semiHidden/>
    <w:unhideWhenUsed/>
    <w:rsid w:val="008F3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4"/>
  </w:style>
  <w:style w:type="paragraph" w:styleId="1">
    <w:name w:val="heading 1"/>
    <w:basedOn w:val="a"/>
    <w:next w:val="a"/>
    <w:link w:val="10"/>
    <w:uiPriority w:val="9"/>
    <w:qFormat/>
    <w:rsid w:val="00BF5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5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5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5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F5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5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F5FF4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BF5F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5F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-2">
    <w:name w:val="Light List Accent 2"/>
    <w:basedOn w:val="a1"/>
    <w:uiPriority w:val="61"/>
    <w:rsid w:val="00AB217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8">
    <w:name w:val="No Spacing"/>
    <w:uiPriority w:val="1"/>
    <w:qFormat/>
    <w:rsid w:val="00BF5F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9C6"/>
    <w:rPr>
      <w:rFonts w:ascii="Tahoma" w:hAnsi="Tahoma" w:cs="Tahoma"/>
      <w:sz w:val="16"/>
      <w:szCs w:val="16"/>
    </w:rPr>
  </w:style>
  <w:style w:type="paragraph" w:customStyle="1" w:styleId="ab">
    <w:name w:val="?????????? ???????"/>
    <w:basedOn w:val="a"/>
    <w:rsid w:val="00444098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5F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5F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5F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5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5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5F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F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">
    <w:name w:val="Strong"/>
    <w:basedOn w:val="a0"/>
    <w:uiPriority w:val="22"/>
    <w:qFormat/>
    <w:rsid w:val="00BF5FF4"/>
    <w:rPr>
      <w:b/>
      <w:bCs/>
    </w:rPr>
  </w:style>
  <w:style w:type="paragraph" w:styleId="ad">
    <w:name w:val="List Paragraph"/>
    <w:basedOn w:val="a"/>
    <w:uiPriority w:val="34"/>
    <w:qFormat/>
    <w:rsid w:val="00BF5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FF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5FF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F5F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F5FF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F5FF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F5FF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F5FF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F5FF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F5FF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F5FF4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BF5F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9C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DA6C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A6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DA6C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A6CCE"/>
    <w:rPr>
      <w:sz w:val="16"/>
      <w:szCs w:val="16"/>
    </w:rPr>
  </w:style>
  <w:style w:type="paragraph" w:customStyle="1" w:styleId="c3">
    <w:name w:val="c3"/>
    <w:basedOn w:val="a"/>
    <w:rsid w:val="0025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5224"/>
  </w:style>
  <w:style w:type="character" w:customStyle="1" w:styleId="c1">
    <w:name w:val="c1"/>
    <w:basedOn w:val="a0"/>
    <w:rsid w:val="00255224"/>
  </w:style>
  <w:style w:type="character" w:customStyle="1" w:styleId="c4">
    <w:name w:val="c4"/>
    <w:basedOn w:val="a0"/>
    <w:rsid w:val="00255224"/>
  </w:style>
  <w:style w:type="character" w:customStyle="1" w:styleId="c9">
    <w:name w:val="c9"/>
    <w:basedOn w:val="a0"/>
    <w:rsid w:val="00255224"/>
  </w:style>
  <w:style w:type="character" w:styleId="af8">
    <w:name w:val="Hyperlink"/>
    <w:basedOn w:val="a0"/>
    <w:uiPriority w:val="99"/>
    <w:semiHidden/>
    <w:unhideWhenUsed/>
    <w:rsid w:val="008F3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9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3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0EF3-48C3-4244-8A9D-BF51912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Калачева</cp:lastModifiedBy>
  <cp:revision>66</cp:revision>
  <cp:lastPrinted>2020-01-15T10:47:00Z</cp:lastPrinted>
  <dcterms:created xsi:type="dcterms:W3CDTF">2016-12-12T09:18:00Z</dcterms:created>
  <dcterms:modified xsi:type="dcterms:W3CDTF">2023-04-17T17:32:00Z</dcterms:modified>
</cp:coreProperties>
</file>